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7" w:rsidRPr="0007700B" w:rsidRDefault="00236FE7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татарской литературе</w:t>
      </w:r>
    </w:p>
    <w:p w:rsidR="00905E00" w:rsidRPr="0007700B" w:rsidRDefault="00905E00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-закона Российской Федерации «Об образовании в Российской Федерации» от 29.12.2012 № 273(в редакции от 26.07.2019);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2B4FE0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программы основного общего образования Муниципального автономного общеобразовательного учреждения </w:t>
      </w:r>
      <w:r w:rsidR="004E2335">
        <w:rPr>
          <w:rFonts w:ascii="Times New Roman" w:hAnsi="Times New Roman" w:cs="Times New Roman"/>
          <w:sz w:val="24"/>
          <w:szCs w:val="24"/>
        </w:rPr>
        <w:t>Зарече</w:t>
      </w:r>
      <w:r w:rsidRPr="0007700B">
        <w:rPr>
          <w:rFonts w:ascii="Times New Roman" w:hAnsi="Times New Roman" w:cs="Times New Roman"/>
          <w:sz w:val="24"/>
          <w:szCs w:val="24"/>
        </w:rPr>
        <w:t>нская средняя общеобразовательная школа Вагайского района Тюменской области;</w:t>
      </w:r>
    </w:p>
    <w:p w:rsidR="0007700B" w:rsidRPr="002B4FE0" w:rsidRDefault="002B4FE0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-примерной программы основного общего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татарской литературе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>11классы;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-учебного плана основного общего образования Муниципального автономного общеобразовательного учреждения </w:t>
      </w:r>
      <w:r w:rsidR="004E2335">
        <w:rPr>
          <w:rFonts w:ascii="Times New Roman" w:hAnsi="Times New Roman" w:cs="Times New Roman"/>
          <w:sz w:val="24"/>
          <w:szCs w:val="24"/>
        </w:rPr>
        <w:t>Зарече</w:t>
      </w:r>
      <w:r w:rsidRPr="0007700B">
        <w:rPr>
          <w:rFonts w:ascii="Times New Roman" w:hAnsi="Times New Roman" w:cs="Times New Roman"/>
          <w:sz w:val="24"/>
          <w:szCs w:val="24"/>
        </w:rPr>
        <w:t>нской средней общеобразовательной школы Вагайского района Тюменской области;</w:t>
      </w:r>
    </w:p>
    <w:p w:rsidR="00A4574B" w:rsidRPr="0007700B" w:rsidRDefault="0007700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</w:t>
      </w:r>
      <w:r w:rsidR="002B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C6E7A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татарской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для основной общеобразовательной школы с русским языком обучения (для учащихся татар).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Ф.Ф.Хасанова, Г. М.Сафиуллина,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М.Я.Гарифуллин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74B"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639" w:rsidRPr="0007700B" w:rsidRDefault="00041639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(татарской) литературы в основной школе направлено на достижение следующих целей: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(татарская) литература»</w:t>
      </w:r>
    </w:p>
    <w:p w:rsidR="00A4574B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родной (татарской) литературы:</w:t>
      </w:r>
      <w:r w:rsidR="00A4574B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236FE7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0925CE" w:rsidRPr="0007700B" w:rsidRDefault="000925CE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школы на 2019-2020 учебный год предмету «Родная</w:t>
      </w:r>
      <w:r w:rsidR="0051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(татарская)</w:t>
      </w:r>
      <w:r w:rsidR="00C9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</w:t>
      </w:r>
      <w:r w:rsidR="00B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ура» с 5-9 классы отводится по 2 часа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</w:t>
      </w:r>
    </w:p>
    <w:p w:rsidR="000925CE" w:rsidRPr="0007700B" w:rsidRDefault="000925CE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574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соответствии с учебным планом МАОУ </w:t>
      </w:r>
      <w:proofErr w:type="gramStart"/>
      <w:r w:rsidR="004E23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Зарече</w:t>
      </w: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нская</w:t>
      </w:r>
      <w:proofErr w:type="gramEnd"/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 на изучение отводится:</w:t>
      </w:r>
    </w:p>
    <w:p w:rsidR="00A87030" w:rsidRPr="0007700B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129"/>
        <w:gridCol w:w="4180"/>
        <w:gridCol w:w="4116"/>
      </w:tblGrid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0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116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68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510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41639" w:rsidRPr="0007700B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639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Рабочие </w:t>
      </w:r>
      <w:r w:rsidR="00B50A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программы по предмету «Татарская литература</w:t>
      </w: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реализуются с использованием следующих учебно-методических комплексов:</w:t>
      </w: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030" w:rsidRPr="0007700B" w:rsidRDefault="00A87030" w:rsidP="004E233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2141" w:type="dxa"/>
        <w:tblInd w:w="1101" w:type="dxa"/>
        <w:tblLook w:val="04A0"/>
      </w:tblPr>
      <w:tblGrid>
        <w:gridCol w:w="1049"/>
        <w:gridCol w:w="11092"/>
      </w:tblGrid>
      <w:tr w:rsidR="00905E00" w:rsidRPr="0007700B" w:rsidTr="00A87030">
        <w:trPr>
          <w:trHeight w:val="307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905E00" w:rsidRPr="0007700B" w:rsidTr="00A87030">
        <w:trPr>
          <w:trHeight w:val="1260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 Ф.Ф.Хасанова,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07700B" w:rsidTr="00A87030">
        <w:trPr>
          <w:trHeight w:val="1243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Ф.Ф.Хасанова,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6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07700B" w:rsidTr="00A87030">
        <w:trPr>
          <w:trHeight w:val="323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Ф.Ф.Хасанова,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7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Издат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2015.</w:t>
            </w:r>
          </w:p>
        </w:tc>
      </w:tr>
      <w:tr w:rsidR="00905E00" w:rsidRPr="0007700B" w:rsidTr="00A87030">
        <w:trPr>
          <w:trHeight w:val="163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Ф.Ф.Хасанова,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1639" w:rsidRPr="0007700B" w:rsidTr="00A87030">
        <w:trPr>
          <w:trHeight w:val="163"/>
        </w:trPr>
        <w:tc>
          <w:tcPr>
            <w:tcW w:w="1049" w:type="dxa"/>
          </w:tcPr>
          <w:p w:rsidR="00041639" w:rsidRPr="0007700B" w:rsidRDefault="0004163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2" w:type="dxa"/>
          </w:tcPr>
          <w:p w:rsidR="00041639" w:rsidRPr="0007700B" w:rsidRDefault="00041639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Ф.Ф.Хасанова,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</w:t>
            </w:r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Сафиулина</w:t>
            </w:r>
            <w:proofErr w:type="spellEnd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9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</w:t>
      </w:r>
      <w:bookmarkStart w:id="0" w:name="_GoBack"/>
      <w:bookmarkEnd w:id="0"/>
    </w:p>
    <w:p w:rsidR="00A4574B" w:rsidRPr="0007700B" w:rsidRDefault="00A4574B" w:rsidP="004E2335">
      <w:pPr>
        <w:pStyle w:val="a4"/>
        <w:jc w:val="both"/>
        <w:rPr>
          <w:rFonts w:eastAsiaTheme="minorEastAsia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пособия, портреты писателей, классическая музыка</w:t>
      </w:r>
      <w:r w:rsidRPr="0007700B">
        <w:rPr>
          <w:rFonts w:eastAsia="Times New Roman"/>
          <w:sz w:val="24"/>
          <w:szCs w:val="24"/>
          <w:lang w:eastAsia="ru-RU"/>
        </w:rPr>
        <w:t>.</w:t>
      </w:r>
    </w:p>
    <w:p w:rsidR="00A4574B" w:rsidRPr="0007700B" w:rsidRDefault="00A4574B" w:rsidP="004E23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5C1D" w:rsidRPr="00905E00" w:rsidRDefault="00905C1D" w:rsidP="004E233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5C1D" w:rsidRPr="00905E00" w:rsidSect="00A87030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C5"/>
    <w:multiLevelType w:val="multilevel"/>
    <w:tmpl w:val="2D04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AC8"/>
    <w:multiLevelType w:val="multilevel"/>
    <w:tmpl w:val="55D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1BF2"/>
    <w:multiLevelType w:val="multilevel"/>
    <w:tmpl w:val="A2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4596C"/>
    <w:multiLevelType w:val="multilevel"/>
    <w:tmpl w:val="B82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41C4"/>
    <w:multiLevelType w:val="multilevel"/>
    <w:tmpl w:val="9DF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B2445"/>
    <w:multiLevelType w:val="multilevel"/>
    <w:tmpl w:val="350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94DAF"/>
    <w:multiLevelType w:val="multilevel"/>
    <w:tmpl w:val="DCA07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3A"/>
    <w:rsid w:val="00041639"/>
    <w:rsid w:val="0007700B"/>
    <w:rsid w:val="000925CE"/>
    <w:rsid w:val="000A0264"/>
    <w:rsid w:val="00236FE7"/>
    <w:rsid w:val="002B4FE0"/>
    <w:rsid w:val="00457728"/>
    <w:rsid w:val="004E2335"/>
    <w:rsid w:val="005104DE"/>
    <w:rsid w:val="005936AF"/>
    <w:rsid w:val="006E1BFD"/>
    <w:rsid w:val="00905C1D"/>
    <w:rsid w:val="00905E00"/>
    <w:rsid w:val="00A4574B"/>
    <w:rsid w:val="00A87030"/>
    <w:rsid w:val="00B50AD6"/>
    <w:rsid w:val="00C93027"/>
    <w:rsid w:val="00E7743A"/>
    <w:rsid w:val="00EC6E7A"/>
    <w:rsid w:val="00F5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Джалиль</cp:lastModifiedBy>
  <cp:revision>15</cp:revision>
  <dcterms:created xsi:type="dcterms:W3CDTF">2019-08-31T05:21:00Z</dcterms:created>
  <dcterms:modified xsi:type="dcterms:W3CDTF">2020-01-22T18:02:00Z</dcterms:modified>
</cp:coreProperties>
</file>